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8"/>
      </w:tblGrid>
      <w:tr w:rsidR="00D61A58" w14:paraId="1B2F9830" w14:textId="77777777" w:rsidTr="00A65103">
        <w:tc>
          <w:tcPr>
            <w:tcW w:w="3256" w:type="dxa"/>
          </w:tcPr>
          <w:p w14:paraId="27FC5BE2" w14:textId="77777777" w:rsidR="00D61A58" w:rsidRDefault="00D61A58" w:rsidP="00A65103">
            <w:r>
              <w:rPr>
                <w:noProof/>
              </w:rPr>
              <w:drawing>
                <wp:inline distT="0" distB="0" distL="0" distR="0" wp14:anchorId="0BEE2A55" wp14:editId="0474676D">
                  <wp:extent cx="1678903" cy="972000"/>
                  <wp:effectExtent l="0" t="0" r="0" b="0"/>
                  <wp:docPr id="2" name="Image 2" descr="Une image contenant texte, Police, capture d’écran, Marque&#10;&#10;Le contenu généré par l’IA peut êtr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 descr="Une image contenant texte, Police, capture d’écran, Marque&#10;&#10;Le contenu généré par l’IA peut êtr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8903" cy="97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8" w:type="dxa"/>
          </w:tcPr>
          <w:p w14:paraId="175DBC9A" w14:textId="5E917F53" w:rsidR="00D61A58" w:rsidRPr="0047559C" w:rsidRDefault="00EF6ECA" w:rsidP="00A65103">
            <w:pPr>
              <w:jc w:val="center"/>
              <w:rPr>
                <w:b/>
                <w:sz w:val="28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>Livrable</w:t>
            </w:r>
            <w:r w:rsidR="00D61A58" w:rsidRPr="00D61A58">
              <w:rPr>
                <w:b/>
                <w:color w:val="1F497D" w:themeColor="text2"/>
                <w:sz w:val="32"/>
                <w:szCs w:val="32"/>
              </w:rPr>
              <w:t xml:space="preserve"> – Liste des informations à collecter sur le contexte du marché</w:t>
            </w:r>
            <w:r w:rsidR="00D61A58" w:rsidRPr="00D61A58">
              <w:rPr>
                <w:b/>
                <w:color w:val="1F497D" w:themeColor="text2"/>
                <w:sz w:val="32"/>
                <w:szCs w:val="32"/>
              </w:rPr>
              <w:br/>
            </w:r>
            <w:r w:rsidR="00D61A58" w:rsidRPr="000B79D9">
              <w:rPr>
                <w:i/>
                <w:sz w:val="20"/>
                <w:szCs w:val="20"/>
              </w:rPr>
              <w:t>Ressource du livre « Créer mon entreprise en 6 semaines »</w:t>
            </w:r>
          </w:p>
          <w:p w14:paraId="02192F13" w14:textId="77777777" w:rsidR="00D61A58" w:rsidRDefault="00D61A58" w:rsidP="00A65103"/>
        </w:tc>
      </w:tr>
    </w:tbl>
    <w:p w14:paraId="5528CC7B" w14:textId="77777777" w:rsidR="005926D0" w:rsidRDefault="005926D0"/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D87D3F" w:rsidRPr="00D87D3F" w14:paraId="5528CC7D" w14:textId="77777777" w:rsidTr="003B02AA">
        <w:trPr>
          <w:trHeight w:val="655"/>
        </w:trPr>
        <w:tc>
          <w:tcPr>
            <w:tcW w:w="10343" w:type="dxa"/>
            <w:shd w:val="clear" w:color="auto" w:fill="F79646"/>
            <w:vAlign w:val="center"/>
          </w:tcPr>
          <w:p w14:paraId="5528CC7C" w14:textId="24E172BF" w:rsidR="00D87D3F" w:rsidRPr="00D87D3F" w:rsidRDefault="00D87D3F" w:rsidP="00D87D3F">
            <w:pPr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87D3F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Le marché en général</w:t>
            </w:r>
          </w:p>
        </w:tc>
      </w:tr>
      <w:tr w:rsidR="00D87D3F" w:rsidRPr="00B43368" w14:paraId="5528CC89" w14:textId="77777777" w:rsidTr="00D87D3F">
        <w:trPr>
          <w:trHeight w:val="5810"/>
        </w:trPr>
        <w:tc>
          <w:tcPr>
            <w:tcW w:w="10343" w:type="dxa"/>
            <w:vAlign w:val="center"/>
          </w:tcPr>
          <w:p w14:paraId="5528CC7E" w14:textId="77777777" w:rsidR="00D87D3F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Accentuation"/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chiffres clés </w:t>
            </w:r>
            <w:r w:rsidRPr="00B43368">
              <w:rPr>
                <w:rStyle w:val="Accentuation"/>
                <w:rFonts w:asciiTheme="minorHAnsi" w:hAnsiTheme="minorHAnsi"/>
                <w:bCs/>
                <w:sz w:val="20"/>
                <w:szCs w:val="20"/>
              </w:rPr>
              <w:t>(</w:t>
            </w:r>
            <w:r w:rsidRPr="00B43368">
              <w:rPr>
                <w:rStyle w:val="Accentuation"/>
                <w:rFonts w:asciiTheme="minorHAnsi" w:hAnsiTheme="minorHAnsi"/>
                <w:sz w:val="20"/>
                <w:szCs w:val="20"/>
              </w:rPr>
              <w:t>N</w:t>
            </w:r>
            <w:r w:rsidRPr="00B43368">
              <w:rPr>
                <w:rStyle w:val="Accentuation"/>
                <w:rFonts w:asciiTheme="minorHAnsi" w:hAnsiTheme="minorHAnsi"/>
                <w:color w:val="000000"/>
                <w:sz w:val="20"/>
                <w:szCs w:val="20"/>
              </w:rPr>
              <w:t>ombre d’entreprises, Nombre de créations d’entreprises de ce secteur…)</w:t>
            </w:r>
          </w:p>
          <w:p w14:paraId="5528CC7F" w14:textId="783855D2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L’évolution du marché </w:t>
            </w:r>
            <w:r w:rsidRPr="00B43368">
              <w:rPr>
                <w:rFonts w:asciiTheme="minorHAnsi" w:hAnsiTheme="minorHAnsi"/>
                <w:color w:val="000000"/>
                <w:sz w:val="20"/>
                <w:szCs w:val="20"/>
              </w:rPr>
              <w:t>(</w:t>
            </w:r>
            <w:r w:rsidR="00EF6ECA">
              <w:rPr>
                <w:rStyle w:val="Accentuation"/>
                <w:rFonts w:asciiTheme="minorHAnsi" w:hAnsiTheme="minorHAnsi"/>
                <w:color w:val="000000"/>
                <w:sz w:val="20"/>
                <w:szCs w:val="20"/>
              </w:rPr>
              <w:t>É</w:t>
            </w:r>
            <w:r w:rsidRPr="00B43368">
              <w:rPr>
                <w:rStyle w:val="Accentuation"/>
                <w:rFonts w:asciiTheme="minorHAnsi" w:hAnsiTheme="minorHAnsi"/>
                <w:color w:val="000000"/>
                <w:sz w:val="20"/>
                <w:szCs w:val="20"/>
              </w:rPr>
              <w:t>volution du marché depuis 3 ans, Perspectives d’évolution du marché à moyen terme</w:t>
            </w:r>
            <w:r w:rsidR="00EF6ECA">
              <w:rPr>
                <w:rStyle w:val="Accentuation"/>
                <w:rFonts w:asciiTheme="minorHAnsi" w:hAnsiTheme="minorHAnsi"/>
                <w:color w:val="000000"/>
                <w:sz w:val="20"/>
                <w:szCs w:val="20"/>
              </w:rPr>
              <w:t>…</w:t>
            </w:r>
            <w:r w:rsidRPr="00B43368">
              <w:rPr>
                <w:rStyle w:val="Accentuation"/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  <w:p w14:paraId="5528CC80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La segmentation du marché </w:t>
            </w:r>
            <w:r w:rsidRPr="00B43368">
              <w:rPr>
                <w:rStyle w:val="lev"/>
                <w:rFonts w:asciiTheme="minorHAnsi" w:hAnsiTheme="minorHAnsi"/>
                <w:i/>
                <w:color w:val="000000"/>
                <w:sz w:val="20"/>
                <w:szCs w:val="20"/>
              </w:rPr>
              <w:t>(local, régional, national / concentré ou avec beaucoup d’acteurs / …)</w:t>
            </w:r>
          </w:p>
          <w:p w14:paraId="5528CC81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b w:val="0"/>
                <w:bCs w:val="0"/>
                <w:i/>
                <w:iCs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conditions d’accès au marché et les différents facteurs législatifs, les évolutions réglementaires éventuelles</w:t>
            </w:r>
          </w:p>
          <w:p w14:paraId="5528CC82" w14:textId="77FBDFB3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tendances d’évolution du marché</w:t>
            </w:r>
            <w:r w:rsidRPr="00B43368">
              <w:rPr>
                <w:rFonts w:asciiTheme="minorHAnsi" w:hAnsiTheme="minorHAnsi"/>
                <w:color w:val="000000"/>
                <w:sz w:val="20"/>
                <w:szCs w:val="20"/>
              </w:rPr>
              <w:t> à prendre en considération pour votre projet, notamment sa maturité</w:t>
            </w:r>
          </w:p>
          <w:p w14:paraId="5528CC83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tendances marketing, sociétales, technologiques</w:t>
            </w:r>
            <w:r w:rsidRPr="00B4336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 sur ce marché </w:t>
            </w:r>
            <w:r w:rsidRPr="00B4336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(le « local », la personnalisation, le « drive », le partage, …)</w:t>
            </w:r>
          </w:p>
          <w:p w14:paraId="5528CC84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innovations du marché et les facteurs technologiques </w:t>
            </w:r>
          </w:p>
          <w:p w14:paraId="5528CC85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i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 xml:space="preserve">Le cas échéant, l'environnement politique qui peut influer sur le marché </w:t>
            </w:r>
            <w:r w:rsidRPr="00B43368">
              <w:rPr>
                <w:rStyle w:val="lev"/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r w:rsidRPr="00B4336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réglementations à venir ou supprimées, présence ou pas de lobbying, présence ou pas de militants syndicaux forts sur ce marché, de politique régionale favorable ou non...etc.)</w:t>
            </w:r>
          </w:p>
          <w:p w14:paraId="5528CC86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i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 xml:space="preserve">Le cas échéant, les facteurs économiques qui influent sur le marché </w:t>
            </w:r>
            <w:r w:rsidRPr="00B43368">
              <w:rPr>
                <w:rStyle w:val="lev"/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r w:rsidRPr="00B4336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augmentation du SMIC qui redonne du pouvoir d'achat, de l'évolution des taux d'intérêt qui permettent d'emprunter plus ou moins facilement, du taux d'inflation, de la confiance en l'avenir des clients...etc.)</w:t>
            </w:r>
          </w:p>
          <w:p w14:paraId="5528CC87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 cas échéant, les facteurs environnementaux et écologiques</w:t>
            </w:r>
          </w:p>
          <w:p w14:paraId="5528CC88" w14:textId="7391EE0E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 xml:space="preserve">Les éléments financiers du marché </w:t>
            </w:r>
            <w:r w:rsidRPr="00B43368">
              <w:rPr>
                <w:rStyle w:val="lev"/>
                <w:rFonts w:asciiTheme="minorHAnsi" w:hAnsiTheme="minorHAnsi"/>
                <w:i/>
                <w:color w:val="000000"/>
                <w:sz w:val="20"/>
                <w:szCs w:val="20"/>
              </w:rPr>
              <w:t>(</w:t>
            </w:r>
            <w:r w:rsidRPr="00B4336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Chiffre d’affaires (CA) du secteur, Marge brute en</w:t>
            </w:r>
            <w:r w:rsidR="00EF6EC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 </w:t>
            </w:r>
            <w:r w:rsidRPr="00B4336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% du CA ; Résultat courant en</w:t>
            </w:r>
            <w:r w:rsidR="00EF6ECA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 </w:t>
            </w:r>
            <w:r w:rsidRPr="00B43368">
              <w:rPr>
                <w:rFonts w:asciiTheme="minorHAnsi" w:hAnsiTheme="minorHAnsi"/>
                <w:i/>
                <w:color w:val="000000"/>
                <w:sz w:val="20"/>
                <w:szCs w:val="20"/>
              </w:rPr>
              <w:t>% du CA ; Crédit fournisseurs en jours ; Rotation stocks en jours ; Besoin en fonds de roulement en jours de CA…)</w:t>
            </w:r>
          </w:p>
        </w:tc>
      </w:tr>
      <w:tr w:rsidR="00D87D3F" w:rsidRPr="00D87D3F" w14:paraId="5528CC8B" w14:textId="77777777" w:rsidTr="003B02AA">
        <w:trPr>
          <w:trHeight w:val="742"/>
        </w:trPr>
        <w:tc>
          <w:tcPr>
            <w:tcW w:w="10343" w:type="dxa"/>
            <w:shd w:val="clear" w:color="auto" w:fill="F79646"/>
            <w:vAlign w:val="center"/>
          </w:tcPr>
          <w:p w14:paraId="5528CC8A" w14:textId="7EF61C7E" w:rsidR="00D87D3F" w:rsidRPr="00D87D3F" w:rsidRDefault="00D87D3F" w:rsidP="00D87D3F">
            <w:pPr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87D3F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Les clients</w:t>
            </w:r>
            <w:r w:rsidR="004F5020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4F5020" w:rsidRPr="004F5020">
              <w:rPr>
                <w:rFonts w:cstheme="minorHAnsi"/>
                <w:bCs/>
                <w:i/>
                <w:iCs/>
                <w:color w:val="FFFFFF" w:themeColor="background1"/>
                <w:sz w:val="24"/>
                <w:szCs w:val="20"/>
              </w:rPr>
              <w:t>(informations à ajuster en fonction de l’activité de votre future entreprise)</w:t>
            </w:r>
          </w:p>
        </w:tc>
      </w:tr>
      <w:tr w:rsidR="00D87D3F" w:rsidRPr="00B43368" w14:paraId="5528CC93" w14:textId="77777777" w:rsidTr="00D87D3F">
        <w:trPr>
          <w:trHeight w:val="3918"/>
        </w:trPr>
        <w:tc>
          <w:tcPr>
            <w:tcW w:w="10343" w:type="dxa"/>
            <w:vAlign w:val="center"/>
          </w:tcPr>
          <w:p w14:paraId="5528CC8C" w14:textId="14C1DFD3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Nombre de clients</w:t>
            </w:r>
          </w:p>
          <w:p w14:paraId="5528CC8D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Panier moyen</w:t>
            </w:r>
          </w:p>
          <w:p w14:paraId="5528CC8E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 mode habituel de distribution pour les offres de ce marché</w:t>
            </w:r>
          </w:p>
          <w:p w14:paraId="5528CC8F" w14:textId="6FB1C940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 profil de la clientèle </w:t>
            </w:r>
            <w:r w:rsidRPr="004F5020">
              <w:rPr>
                <w:rStyle w:val="lev"/>
                <w:rFonts w:asciiTheme="minorHAnsi" w:hAnsiTheme="minorHAnsi"/>
                <w:b w:val="0"/>
                <w:bCs w:val="0"/>
                <w:i/>
                <w:color w:val="000000"/>
                <w:sz w:val="20"/>
                <w:szCs w:val="20"/>
              </w:rPr>
              <w:t>(</w:t>
            </w:r>
            <w:r w:rsidR="00EF6ECA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Â</w:t>
            </w:r>
            <w:r w:rsidRPr="004F5020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ge, sexe, catégorie socioprofessionnelle, comportements, revenus, conditions de vie, éducation…. Tout ce qui peut vous aider à définir la segmentation de votre clientèle…)</w:t>
            </w:r>
          </w:p>
          <w:p w14:paraId="5528CC90" w14:textId="34A54353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 xml:space="preserve">Le comportement de la clientèle </w:t>
            </w:r>
            <w:r w:rsidRPr="004F5020">
              <w:rPr>
                <w:rStyle w:val="lev"/>
                <w:rFonts w:asciiTheme="minorHAnsi" w:hAnsiTheme="minorHAnsi"/>
                <w:b w:val="0"/>
                <w:bCs w:val="0"/>
                <w:i/>
                <w:color w:val="000000"/>
                <w:sz w:val="20"/>
                <w:szCs w:val="20"/>
              </w:rPr>
              <w:t>(</w:t>
            </w:r>
            <w:r w:rsidRPr="004F5020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Les habitudes de consommation de la clientèle – Les comportements d’achat de la clientèle - Les </w:t>
            </w:r>
            <w:hyperlink r:id="rId6" w:anchor="MOtivation" w:tgtFrame="_blank" w:history="1">
              <w:r w:rsidRPr="004F5020">
                <w:rPr>
                  <w:rStyle w:val="lev"/>
                  <w:rFonts w:asciiTheme="minorHAnsi" w:hAnsiTheme="minorHAnsi"/>
                  <w:b w:val="0"/>
                  <w:bCs w:val="0"/>
                  <w:i/>
                  <w:color w:val="000000"/>
                  <w:sz w:val="20"/>
                  <w:szCs w:val="20"/>
                </w:rPr>
                <w:t>motivations </w:t>
              </w:r>
            </w:hyperlink>
            <w:r w:rsidRPr="004F5020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d'achats - Leur processus d'achat - Leur localisation - Leur </w:t>
            </w:r>
            <w:hyperlink r:id="rId7" w:anchor="Prix" w:tgtFrame="_blank" w:history="1">
              <w:r w:rsidRPr="004F5020">
                <w:rPr>
                  <w:rStyle w:val="lev"/>
                  <w:rFonts w:asciiTheme="minorHAnsi" w:hAnsiTheme="minorHAnsi"/>
                  <w:b w:val="0"/>
                  <w:bCs w:val="0"/>
                  <w:i/>
                  <w:color w:val="000000"/>
                  <w:sz w:val="20"/>
                  <w:szCs w:val="20"/>
                </w:rPr>
                <w:t>prix </w:t>
              </w:r>
            </w:hyperlink>
            <w:r w:rsidRPr="004F5020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psychologique - Sont-ils fidèles sur ce marché à leur fournisseur habituel</w:t>
            </w:r>
            <w:r w:rsidR="00EF6ECA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 </w:t>
            </w:r>
            <w:r w:rsidRPr="004F5020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?)</w:t>
            </w:r>
          </w:p>
          <w:p w14:paraId="5528CC91" w14:textId="1F3C7A26" w:rsidR="00D87D3F" w:rsidRPr="00ED4A8C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 xml:space="preserve">L'influence des clients </w:t>
            </w:r>
            <w:r w:rsidRPr="00ED4A8C">
              <w:rPr>
                <w:rStyle w:val="lev"/>
                <w:rFonts w:asciiTheme="minorHAnsi" w:hAnsiTheme="minorHAnsi"/>
                <w:b w:val="0"/>
                <w:bCs w:val="0"/>
                <w:color w:val="000000"/>
                <w:sz w:val="20"/>
                <w:szCs w:val="20"/>
              </w:rPr>
              <w:t>(</w:t>
            </w:r>
            <w:r w:rsidRPr="00ED4A8C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Quelle influence les clients peuvent-ils avoir sur le marché</w:t>
            </w:r>
            <w:r w:rsidR="00EF6ECA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 </w:t>
            </w:r>
            <w:r w:rsidRPr="00ED4A8C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? Sur les prix</w:t>
            </w:r>
            <w:r w:rsidR="00EF6ECA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 </w:t>
            </w:r>
            <w:r w:rsidRPr="00ED4A8C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? Sur le produit</w:t>
            </w:r>
            <w:r w:rsidR="00EF6ECA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 </w:t>
            </w:r>
            <w:r w:rsidRPr="00ED4A8C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? Sont-ils fidèles ou pas ? Ont-ils l’habitude de négocier ? ...)</w:t>
            </w:r>
          </w:p>
          <w:p w14:paraId="5B083ACA" w14:textId="6CB456A0" w:rsidR="00D87D3F" w:rsidRPr="00767163" w:rsidRDefault="00767163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</w:pPr>
            <w:r w:rsidRPr="00767163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besoins des clients</w:t>
            </w:r>
          </w:p>
          <w:p w14:paraId="4B46436E" w14:textId="77777777" w:rsidR="00767163" w:rsidRPr="00767163" w:rsidRDefault="00767163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sz w:val="20"/>
                <w:szCs w:val="20"/>
              </w:rPr>
            </w:pPr>
            <w:r w:rsidRPr="00767163">
              <w:rPr>
                <w:rStyle w:val="lev"/>
                <w:rFonts w:asciiTheme="minorHAnsi" w:hAnsiTheme="minorHAnsi"/>
                <w:sz w:val="20"/>
                <w:szCs w:val="20"/>
              </w:rPr>
              <w:t>Les attentes des clients</w:t>
            </w:r>
          </w:p>
          <w:p w14:paraId="5B5894B6" w14:textId="4BF4F6DD" w:rsidR="00767163" w:rsidRPr="0033425C" w:rsidRDefault="00767163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rPr>
                <w:rStyle w:val="lev"/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767163">
              <w:rPr>
                <w:rStyle w:val="lev"/>
                <w:rFonts w:asciiTheme="minorHAnsi" w:hAnsiTheme="minorHAnsi"/>
                <w:sz w:val="20"/>
                <w:szCs w:val="20"/>
              </w:rPr>
              <w:t>Les frustration</w:t>
            </w:r>
            <w:r>
              <w:rPr>
                <w:rStyle w:val="lev"/>
                <w:rFonts w:asciiTheme="minorHAnsi" w:hAnsiTheme="minorHAnsi"/>
                <w:sz w:val="20"/>
                <w:szCs w:val="20"/>
              </w:rPr>
              <w:t xml:space="preserve">s, </w:t>
            </w:r>
            <w:r w:rsidR="005D0E41">
              <w:rPr>
                <w:rStyle w:val="lev"/>
                <w:rFonts w:asciiTheme="minorHAnsi" w:hAnsiTheme="minorHAnsi"/>
                <w:sz w:val="20"/>
                <w:szCs w:val="20"/>
              </w:rPr>
              <w:t>espoirs, envies par</w:t>
            </w:r>
            <w:r w:rsidR="00EF6ECA">
              <w:rPr>
                <w:rStyle w:val="lev"/>
                <w:rFonts w:asciiTheme="minorHAnsi" w:hAnsiTheme="minorHAnsi"/>
                <w:sz w:val="20"/>
                <w:szCs w:val="20"/>
              </w:rPr>
              <w:t xml:space="preserve"> </w:t>
            </w:r>
            <w:r w:rsidR="005D0E41">
              <w:rPr>
                <w:rStyle w:val="lev"/>
                <w:rFonts w:asciiTheme="minorHAnsi" w:hAnsiTheme="minorHAnsi"/>
                <w:sz w:val="20"/>
                <w:szCs w:val="20"/>
              </w:rPr>
              <w:t>rapport aux solutions actuelles</w:t>
            </w:r>
          </w:p>
          <w:p w14:paraId="76AAC59F" w14:textId="77777777" w:rsidR="0033425C" w:rsidRDefault="0033425C" w:rsidP="0033425C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902AE22" w14:textId="77777777" w:rsidR="0033425C" w:rsidRDefault="0033425C" w:rsidP="0033425C">
            <w:pPr>
              <w:pStyle w:val="NormalWeb"/>
              <w:spacing w:before="0" w:beforeAutospacing="0" w:after="120" w:afterAutospacing="0"/>
              <w:rPr>
                <w:color w:val="000000"/>
                <w:sz w:val="22"/>
                <w:szCs w:val="22"/>
              </w:rPr>
            </w:pPr>
          </w:p>
          <w:p w14:paraId="5528CC92" w14:textId="67FE73FE" w:rsidR="0033425C" w:rsidRPr="00B43368" w:rsidRDefault="0033425C" w:rsidP="0033425C">
            <w:pPr>
              <w:pStyle w:val="NormalWeb"/>
              <w:spacing w:before="0" w:beforeAutospacing="0" w:after="120" w:afterAutospacing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87D3F" w:rsidRPr="00D87D3F" w14:paraId="5528CC95" w14:textId="77777777" w:rsidTr="003B02AA">
        <w:trPr>
          <w:trHeight w:val="701"/>
        </w:trPr>
        <w:tc>
          <w:tcPr>
            <w:tcW w:w="10343" w:type="dxa"/>
            <w:shd w:val="clear" w:color="auto" w:fill="F79646"/>
            <w:vAlign w:val="center"/>
          </w:tcPr>
          <w:p w14:paraId="5528CC94" w14:textId="77777777" w:rsidR="00D87D3F" w:rsidRPr="00D87D3F" w:rsidRDefault="00D87D3F" w:rsidP="00D87D3F">
            <w:pPr>
              <w:rPr>
                <w:rFonts w:cstheme="minorHAnsi"/>
                <w:b/>
                <w:color w:val="FFFFFF" w:themeColor="background1"/>
              </w:rPr>
            </w:pPr>
            <w:r w:rsidRPr="00D87D3F">
              <w:rPr>
                <w:rFonts w:cstheme="minorHAnsi"/>
                <w:b/>
                <w:color w:val="FFFFFF" w:themeColor="background1"/>
              </w:rPr>
              <w:lastRenderedPageBreak/>
              <w:t>Les principaux acteurs du marché (= vos concurrents)</w:t>
            </w:r>
          </w:p>
        </w:tc>
      </w:tr>
      <w:tr w:rsidR="00D87D3F" w:rsidRPr="00B43368" w14:paraId="5528CCA1" w14:textId="77777777" w:rsidTr="00D87D3F">
        <w:trPr>
          <w:trHeight w:val="5942"/>
        </w:trPr>
        <w:tc>
          <w:tcPr>
            <w:tcW w:w="10343" w:type="dxa"/>
            <w:vAlign w:val="center"/>
          </w:tcPr>
          <w:p w14:paraId="5528CC96" w14:textId="5FE1A4DA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Qui sont-ils</w:t>
            </w:r>
            <w:r w:rsidR="00EF6ECA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 </w:t>
            </w:r>
            <w:r w:rsidRPr="0033425C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Ne collectez d'informations que sur les principaux acteurs qui vous concernent ou sur des catégories d'acteurs (par exemple, les bijoux fantaisies / les bijoux moyenne gamme / les bijoux haut de gamme).</w:t>
            </w:r>
          </w:p>
          <w:p w14:paraId="5528CC97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Quelle est leur offre 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(en synthèse)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</w:t>
            </w:r>
          </w:p>
          <w:p w14:paraId="5528CC98" w14:textId="7C802444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Quel est leur positionnement</w:t>
            </w:r>
            <w:r w:rsidR="0033425C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 ?</w:t>
            </w:r>
          </w:p>
          <w:p w14:paraId="5528CC99" w14:textId="019043CF" w:rsidR="00D87D3F" w:rsidRPr="0033425C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Que font-ils de particulièrement efficace</w:t>
            </w:r>
            <w:r w:rsidR="00EF6ECA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 </w:t>
            </w:r>
            <w:r w:rsidRPr="0033425C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(Leur communication, leur tarification, leur relation</w:t>
            </w:r>
            <w:r w:rsidR="00EF6ECA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 xml:space="preserve"> </w:t>
            </w:r>
            <w:r w:rsidRPr="0033425C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clients...)</w:t>
            </w:r>
          </w:p>
          <w:p w14:paraId="5528CC9A" w14:textId="738F26EE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Si possible, quelle est leur part de marché</w:t>
            </w:r>
            <w:r w:rsidR="00EF6ECA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</w:t>
            </w:r>
          </w:p>
          <w:p w14:paraId="5528CC9B" w14:textId="79DEDF5D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Quelle est leur stratégie de développement</w:t>
            </w:r>
            <w:r w:rsidR="00EF6ECA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</w:t>
            </w:r>
          </w:p>
          <w:p w14:paraId="5528CC9C" w14:textId="0D8BD774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Quels sont les futurs entrants possibles</w:t>
            </w:r>
            <w:r w:rsidR="00EF6ECA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</w:t>
            </w:r>
          </w:p>
          <w:p w14:paraId="5528CC9D" w14:textId="361E6A6A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Comment pourraient-ils réagir face à votre entrée sur le marché</w:t>
            </w:r>
            <w:r w:rsidR="00EF6ECA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</w:t>
            </w:r>
          </w:p>
          <w:p w14:paraId="5528CC9E" w14:textId="177F5E5E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Comment ces acteurs sont-ils organisés</w:t>
            </w:r>
            <w:r w:rsidR="00EF6ECA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 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Sont-ils regroupés ou pas</w:t>
            </w:r>
            <w:r w:rsidR="00EF6ECA">
              <w:rPr>
                <w:rStyle w:val="lev"/>
                <w:rFonts w:asciiTheme="minorHAnsi" w:hAnsiTheme="minorHAnsi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? Y</w:t>
            </w:r>
            <w:r w:rsidR="00EF6ECA">
              <w:rPr>
                <w:rStyle w:val="lev"/>
                <w:rFonts w:asciiTheme="minorHAnsi" w:hAnsiTheme="minorHAnsi"/>
                <w:sz w:val="20"/>
                <w:szCs w:val="20"/>
              </w:rPr>
              <w:t xml:space="preserve"> 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a-t-il de nombreux petits acteurs qui proposent une offre similaire ou uniquement quelques grands acteurs</w:t>
            </w:r>
            <w:r w:rsidR="00EF6ECA">
              <w:rPr>
                <w:rStyle w:val="lev"/>
                <w:rFonts w:asciiTheme="minorHAnsi" w:hAnsiTheme="minorHAnsi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? </w:t>
            </w:r>
          </w:p>
          <w:p w14:paraId="5528CC9F" w14:textId="1FE60317" w:rsidR="00D87D3F" w:rsidRPr="008B58B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 coût de changement de fournisseur est-il élevé ou pas pour les clients</w:t>
            </w:r>
            <w:r w:rsidR="00EF6ECA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</w:t>
            </w: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 </w:t>
            </w:r>
            <w:r w:rsidRPr="008B58B8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En termes de nouveaux apprentissages (apprendre le fonctionnement d'une nouvelle box internet par exemple), de logistique (renvoyer son équipement actuel et aller chercher le nouveau à la Poste par exemple), financier (payer des frais de résiliation) ...</w:t>
            </w:r>
          </w:p>
          <w:p w14:paraId="5528CCA0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B43368">
              <w:rPr>
                <w:rStyle w:val="lev"/>
                <w:rFonts w:asciiTheme="minorHAnsi" w:hAnsiTheme="minorHAnsi"/>
                <w:sz w:val="20"/>
                <w:szCs w:val="20"/>
              </w:rPr>
              <w:t>Quels sont les produits ou services de substitution (= les concurrents indirects)</w:t>
            </w:r>
            <w:r w:rsidRPr="00B43368">
              <w:rPr>
                <w:rStyle w:val="lev"/>
                <w:rFonts w:asciiTheme="minorHAnsi" w:hAnsiTheme="minorHAnsi"/>
                <w:i/>
                <w:sz w:val="20"/>
                <w:szCs w:val="20"/>
              </w:rPr>
              <w:t xml:space="preserve"> </w:t>
            </w:r>
            <w:r w:rsidRPr="008B58B8">
              <w:rPr>
                <w:rStyle w:val="lev"/>
                <w:rFonts w:asciiTheme="minorHAnsi" w:hAnsiTheme="minorHAnsi"/>
                <w:b w:val="0"/>
                <w:bCs w:val="0"/>
                <w:i/>
                <w:sz w:val="20"/>
                <w:szCs w:val="20"/>
              </w:rPr>
              <w:t>(par exemple, les systèmes de conférences à distance sont, dans une certaine mesure, des concurrents du train ou de l’avion puisqu’ils permettent de se réunir sans se déplacer)</w:t>
            </w:r>
          </w:p>
        </w:tc>
      </w:tr>
      <w:tr w:rsidR="00D87D3F" w:rsidRPr="00D87D3F" w14:paraId="5528CCA3" w14:textId="77777777" w:rsidTr="003B02AA">
        <w:trPr>
          <w:trHeight w:val="838"/>
        </w:trPr>
        <w:tc>
          <w:tcPr>
            <w:tcW w:w="10343" w:type="dxa"/>
            <w:shd w:val="clear" w:color="auto" w:fill="F79646"/>
            <w:vAlign w:val="center"/>
          </w:tcPr>
          <w:p w14:paraId="5528CCA2" w14:textId="77777777" w:rsidR="00D87D3F" w:rsidRPr="00D87D3F" w:rsidRDefault="00D87D3F" w:rsidP="00D87D3F">
            <w:pPr>
              <w:rPr>
                <w:rFonts w:cstheme="minorHAnsi"/>
                <w:b/>
                <w:color w:val="FFFFFF" w:themeColor="background1"/>
              </w:rPr>
            </w:pPr>
            <w:r w:rsidRPr="00D87D3F">
              <w:rPr>
                <w:rFonts w:cstheme="minorHAnsi"/>
                <w:b/>
                <w:color w:val="FFFFFF" w:themeColor="background1"/>
              </w:rPr>
              <w:t>Autres informations importantes pour votre projet</w:t>
            </w:r>
          </w:p>
        </w:tc>
      </w:tr>
      <w:tr w:rsidR="00D87D3F" w:rsidRPr="00B43368" w14:paraId="5528CCA7" w14:textId="77777777" w:rsidTr="00D87D3F">
        <w:trPr>
          <w:trHeight w:val="1970"/>
        </w:trPr>
        <w:tc>
          <w:tcPr>
            <w:tcW w:w="10343" w:type="dxa"/>
            <w:vAlign w:val="center"/>
          </w:tcPr>
          <w:p w14:paraId="5528CCA4" w14:textId="6E4C0991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b w:val="0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Les fournisseurs sont-ils influents</w:t>
            </w:r>
            <w:r w:rsidR="00EF6ECA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 </w:t>
            </w: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? Ont-ils un fort pouvoir de négociation (par exemple car ils sont peu nombreux)</w:t>
            </w:r>
          </w:p>
          <w:p w14:paraId="5528CCA5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Y a-t-il des partenaires incontournables ?</w:t>
            </w:r>
          </w:p>
          <w:p w14:paraId="5528CCA6" w14:textId="77777777" w:rsidR="00D87D3F" w:rsidRPr="00B43368" w:rsidRDefault="00D87D3F" w:rsidP="00D87D3F">
            <w:pPr>
              <w:pStyle w:val="NormalWeb"/>
              <w:numPr>
                <w:ilvl w:val="0"/>
                <w:numId w:val="2"/>
              </w:numPr>
              <w:spacing w:before="0" w:beforeAutospacing="0" w:after="120" w:afterAutospacing="0"/>
              <w:ind w:left="300" w:hanging="221"/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</w:pPr>
            <w:r w:rsidRPr="00B43368">
              <w:rPr>
                <w:rStyle w:val="lev"/>
                <w:rFonts w:asciiTheme="minorHAnsi" w:hAnsiTheme="minorHAnsi"/>
                <w:color w:val="000000"/>
                <w:sz w:val="20"/>
                <w:szCs w:val="20"/>
              </w:rPr>
              <w:t>…</w:t>
            </w:r>
          </w:p>
        </w:tc>
      </w:tr>
    </w:tbl>
    <w:p w14:paraId="5528CCA8" w14:textId="77777777" w:rsidR="005926D0" w:rsidRDefault="005926D0"/>
    <w:sectPr w:rsidR="005926D0" w:rsidSect="008963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CC6"/>
    <w:multiLevelType w:val="hybridMultilevel"/>
    <w:tmpl w:val="8D10FF64"/>
    <w:lvl w:ilvl="0" w:tplc="30269F76">
      <w:start w:val="19"/>
      <w:numFmt w:val="bullet"/>
      <w:lvlText w:val="-"/>
      <w:lvlJc w:val="left"/>
      <w:pPr>
        <w:ind w:left="30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B51613"/>
    <w:multiLevelType w:val="hybridMultilevel"/>
    <w:tmpl w:val="1730CBCA"/>
    <w:lvl w:ilvl="0" w:tplc="336AD5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980081">
    <w:abstractNumId w:val="1"/>
  </w:num>
  <w:num w:numId="2" w16cid:durableId="1889145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D0"/>
    <w:rsid w:val="002848A3"/>
    <w:rsid w:val="0033425C"/>
    <w:rsid w:val="003A609E"/>
    <w:rsid w:val="003B02AA"/>
    <w:rsid w:val="0047559C"/>
    <w:rsid w:val="004B396E"/>
    <w:rsid w:val="004F5020"/>
    <w:rsid w:val="005926D0"/>
    <w:rsid w:val="005D0E41"/>
    <w:rsid w:val="00644AF6"/>
    <w:rsid w:val="006858B0"/>
    <w:rsid w:val="006A68A8"/>
    <w:rsid w:val="00767163"/>
    <w:rsid w:val="0081161B"/>
    <w:rsid w:val="00896390"/>
    <w:rsid w:val="008A74B1"/>
    <w:rsid w:val="008B58B8"/>
    <w:rsid w:val="00C06F6D"/>
    <w:rsid w:val="00CC6DE4"/>
    <w:rsid w:val="00D05E2C"/>
    <w:rsid w:val="00D61A58"/>
    <w:rsid w:val="00D87D3F"/>
    <w:rsid w:val="00DE4936"/>
    <w:rsid w:val="00ED4A8C"/>
    <w:rsid w:val="00EF6ECA"/>
    <w:rsid w:val="00F2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CC78"/>
  <w15:chartTrackingRefBased/>
  <w15:docId w15:val="{81EB8214-CD5D-4B44-9EF7-22DF3C47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926D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9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926D0"/>
  </w:style>
  <w:style w:type="character" w:styleId="Lienhypertexte">
    <w:name w:val="Hyperlink"/>
    <w:basedOn w:val="Policepardfaut"/>
    <w:uiPriority w:val="99"/>
    <w:unhideWhenUsed/>
    <w:rsid w:val="00644AF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23399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D87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D87D3F"/>
    <w:rPr>
      <w:b/>
      <w:bCs/>
    </w:rPr>
  </w:style>
  <w:style w:type="character" w:styleId="Accentuation">
    <w:name w:val="Emphasis"/>
    <w:basedOn w:val="Policepardfaut"/>
    <w:uiPriority w:val="20"/>
    <w:qFormat/>
    <w:rsid w:val="00D87D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usiness-builder.cci.fr/guide-creation/letude-de-marche/agir-comprendre-les-cli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usiness-builder.cci.fr/guide-creation/letude-de-marche/agir-comprendre-les-clien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700</Words>
  <Characters>3856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CARRE Nathalie</dc:creator>
  <cp:keywords/>
  <dc:description/>
  <cp:lastModifiedBy>Émilie Donadille</cp:lastModifiedBy>
  <cp:revision>14</cp:revision>
  <dcterms:created xsi:type="dcterms:W3CDTF">2018-11-27T14:44:00Z</dcterms:created>
  <dcterms:modified xsi:type="dcterms:W3CDTF">2025-04-01T14:13:00Z</dcterms:modified>
</cp:coreProperties>
</file>